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继续教育学院非学历教育学员退学审批表</w:t>
      </w:r>
    </w:p>
    <w:tbl>
      <w:tblPr>
        <w:tblStyle w:val="2"/>
        <w:tblpPr w:leftFromText="180" w:rightFromText="180" w:vertAnchor="text" w:horzAnchor="margin" w:tblpY="22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731"/>
        <w:gridCol w:w="223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7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173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  <w:r>
              <w:rPr>
                <w:rFonts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30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7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7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入学时间</w:t>
            </w:r>
          </w:p>
        </w:tc>
        <w:tc>
          <w:tcPr>
            <w:tcW w:w="173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学习时限</w:t>
            </w:r>
          </w:p>
        </w:tc>
        <w:tc>
          <w:tcPr>
            <w:tcW w:w="30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7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申请时间</w:t>
            </w:r>
          </w:p>
        </w:tc>
        <w:tc>
          <w:tcPr>
            <w:tcW w:w="173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专业年级</w:t>
            </w:r>
          </w:p>
        </w:tc>
        <w:tc>
          <w:tcPr>
            <w:tcW w:w="300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77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申请理由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</w:t>
            </w:r>
          </w:p>
          <w:p>
            <w:pPr>
              <w:spacing w:line="440" w:lineRule="exact"/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spacing w:line="440" w:lineRule="exact"/>
              <w:ind w:firstLine="2178" w:firstLineChars="99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员</w:t>
            </w:r>
            <w:r>
              <w:rPr>
                <w:rFonts w:hint="eastAsia" w:ascii="仿宋" w:hAnsi="仿宋" w:eastAsia="仿宋"/>
                <w:sz w:val="22"/>
              </w:rPr>
              <w:t>签名：      监护人（必要时）签名：</w:t>
            </w:r>
          </w:p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7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合作单位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（教学点）   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（如无合作单位，该步骤省略）</w:t>
            </w:r>
          </w:p>
          <w:p>
            <w:pPr>
              <w:spacing w:line="440" w:lineRule="exact"/>
              <w:ind w:firstLine="0" w:firstLineChars="0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 w:val="22"/>
              </w:rPr>
            </w:pPr>
          </w:p>
          <w:p>
            <w:pPr>
              <w:spacing w:line="440" w:lineRule="exact"/>
              <w:ind w:firstLine="3960" w:firstLineChars="18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签名（盖章）：</w:t>
            </w:r>
          </w:p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77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业务科室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ind w:firstLine="3960" w:firstLineChars="18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签名：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777" w:type="dxa"/>
            <w:vAlign w:val="center"/>
          </w:tcPr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继续教育学院意见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spacing w:line="440" w:lineRule="exact"/>
              <w:ind w:firstLine="3960" w:firstLineChars="1800"/>
              <w:rPr>
                <w:rFonts w:ascii="仿宋" w:hAnsi="仿宋" w:eastAsia="仿宋"/>
                <w:sz w:val="22"/>
              </w:rPr>
            </w:pPr>
          </w:p>
          <w:p>
            <w:pPr>
              <w:spacing w:line="440" w:lineRule="exact"/>
              <w:ind w:firstLine="3960" w:firstLineChars="1800"/>
              <w:rPr>
                <w:rFonts w:ascii="仿宋" w:hAnsi="仿宋" w:eastAsia="仿宋"/>
                <w:sz w:val="22"/>
              </w:rPr>
            </w:pPr>
          </w:p>
          <w:p>
            <w:pPr>
              <w:spacing w:line="440" w:lineRule="exact"/>
              <w:ind w:firstLine="0" w:firstLineChars="0"/>
              <w:rPr>
                <w:rFonts w:ascii="仿宋" w:hAnsi="仿宋" w:eastAsia="仿宋"/>
                <w:sz w:val="22"/>
              </w:rPr>
            </w:pPr>
          </w:p>
          <w:p>
            <w:pPr>
              <w:spacing w:line="440" w:lineRule="exact"/>
              <w:ind w:firstLine="3960" w:firstLineChars="18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签名（盖章）：</w:t>
            </w: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77" w:type="dxa"/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tblpX="10214" w:tblpY="-9458"/>
        <w:tblOverlap w:val="never"/>
        <w:tblW w:w="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71" w:type="dxa"/>
          </w:tcPr>
          <w:p>
            <w:pPr>
              <w:widowControl w:val="0"/>
              <w:ind w:firstLine="420"/>
            </w:pPr>
          </w:p>
        </w:tc>
      </w:tr>
    </w:tbl>
    <w:p>
      <w:pPr>
        <w:ind w:firstLine="0" w:firstLineChars="0"/>
      </w:pPr>
      <w:r>
        <w:rPr>
          <w:rFonts w:hint="eastAsia" w:ascii="仿宋" w:hAnsi="仿宋" w:eastAsia="仿宋"/>
          <w:sz w:val="24"/>
          <w:szCs w:val="24"/>
        </w:rPr>
        <w:t>本表一式一份，由继续教育学院留存，合作单位可复印留存。</w:t>
      </w:r>
    </w:p>
    <w:p>
      <w:pPr>
        <w:tabs>
          <w:tab w:val="left" w:pos="6765"/>
        </w:tabs>
        <w:spacing w:line="240" w:lineRule="auto"/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D0426"/>
    <w:rsid w:val="141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2019-12-17T06:41:00Z</dcterms:created>
  <dc:creator>cp可拆不可逆</dc:creator>
  <cp:lastModifiedBy>cp可拆不可逆</cp:lastModifiedBy>
  <dcterms:modified xsi:type="dcterms:W3CDTF">2019-12-17T06:41:43Z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